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05" w:rsidRDefault="00301D05" w:rsidP="00301D05">
      <w:pPr>
        <w:tabs>
          <w:tab w:val="left" w:pos="1440"/>
        </w:tabs>
        <w:jc w:val="center"/>
      </w:pPr>
    </w:p>
    <w:p w:rsidR="00301D05" w:rsidRPr="006A4F0E" w:rsidRDefault="00301D05" w:rsidP="00301D05">
      <w:pPr>
        <w:jc w:val="both"/>
        <w:rPr>
          <w:lang w:val="sr-Cyrl-CS"/>
        </w:rPr>
      </w:pPr>
      <w:r w:rsidRPr="006A4F0E">
        <w:rPr>
          <w:lang w:val="sr-Cyrl-CS"/>
        </w:rPr>
        <w:t>РЕПУБЛИКА СРБИЈА</w:t>
      </w:r>
    </w:p>
    <w:p w:rsidR="00301D05" w:rsidRPr="006A4F0E" w:rsidRDefault="00301D05" w:rsidP="00301D05">
      <w:pPr>
        <w:jc w:val="both"/>
        <w:rPr>
          <w:lang w:val="sr-Cyrl-CS"/>
        </w:rPr>
      </w:pPr>
      <w:r w:rsidRPr="006A4F0E">
        <w:rPr>
          <w:lang w:val="sr-Cyrl-CS"/>
        </w:rPr>
        <w:t>НАРОДНА СКУПШТИНА</w:t>
      </w:r>
    </w:p>
    <w:p w:rsidR="00301D05" w:rsidRPr="006A4F0E" w:rsidRDefault="00301D05" w:rsidP="00301D05">
      <w:pPr>
        <w:jc w:val="both"/>
        <w:rPr>
          <w:lang w:val="sr-Cyrl-CS"/>
        </w:rPr>
      </w:pPr>
      <w:r w:rsidRPr="006A4F0E">
        <w:rPr>
          <w:lang w:val="sr-Cyrl-CS"/>
        </w:rPr>
        <w:t xml:space="preserve">Одбор за правосуђе, државну </w:t>
      </w:r>
    </w:p>
    <w:p w:rsidR="00301D05" w:rsidRPr="006A4F0E" w:rsidRDefault="00301D05" w:rsidP="00301D05">
      <w:pPr>
        <w:jc w:val="both"/>
        <w:rPr>
          <w:lang w:val="sr-Cyrl-CS"/>
        </w:rPr>
      </w:pPr>
      <w:r w:rsidRPr="006A4F0E">
        <w:rPr>
          <w:lang w:val="sr-Cyrl-CS"/>
        </w:rPr>
        <w:t>управу и локалну самоуправу</w:t>
      </w:r>
    </w:p>
    <w:p w:rsidR="00301D05" w:rsidRDefault="00301D05" w:rsidP="00301D05">
      <w:pPr>
        <w:jc w:val="both"/>
      </w:pPr>
      <w:r w:rsidRPr="006A4F0E">
        <w:rPr>
          <w:lang w:val="sr-Cyrl-CS"/>
        </w:rPr>
        <w:t>0</w:t>
      </w:r>
      <w:r w:rsidRPr="006A4F0E">
        <w:t>7</w:t>
      </w:r>
      <w:r w:rsidRPr="006A4F0E">
        <w:rPr>
          <w:lang w:val="sr-Cyrl-CS"/>
        </w:rPr>
        <w:t xml:space="preserve"> Број: </w:t>
      </w:r>
      <w:r>
        <w:t>06-2/342</w:t>
      </w:r>
      <w:r w:rsidRPr="006A4F0E">
        <w:t>-14</w:t>
      </w:r>
    </w:p>
    <w:p w:rsidR="00301D05" w:rsidRPr="00072C60" w:rsidRDefault="00301D05" w:rsidP="00301D05">
      <w:pPr>
        <w:jc w:val="both"/>
      </w:pPr>
      <w:r>
        <w:t xml:space="preserve">27. </w:t>
      </w:r>
      <w:proofErr w:type="gramStart"/>
      <w:r>
        <w:rPr>
          <w:lang w:val="sr-Cyrl-CS"/>
        </w:rPr>
        <w:t>октобар</w:t>
      </w:r>
      <w:proofErr w:type="gramEnd"/>
      <w:r w:rsidRPr="006A4F0E">
        <w:rPr>
          <w:lang w:val="sr-Cyrl-CS"/>
        </w:rPr>
        <w:t xml:space="preserve"> 201</w:t>
      </w:r>
      <w:r w:rsidRPr="006A4F0E">
        <w:t>4</w:t>
      </w:r>
      <w:r w:rsidRPr="006A4F0E">
        <w:rPr>
          <w:lang w:val="sr-Cyrl-CS"/>
        </w:rPr>
        <w:t>. године</w:t>
      </w:r>
    </w:p>
    <w:p w:rsidR="00301D05" w:rsidRPr="006A4F0E" w:rsidRDefault="00301D05" w:rsidP="00301D05">
      <w:pPr>
        <w:jc w:val="both"/>
        <w:rPr>
          <w:lang w:val="sr-Cyrl-CS"/>
        </w:rPr>
      </w:pPr>
      <w:r w:rsidRPr="006A4F0E">
        <w:rPr>
          <w:lang w:val="sr-Cyrl-CS"/>
        </w:rPr>
        <w:t>Б е о г р а д</w:t>
      </w:r>
    </w:p>
    <w:p w:rsidR="00301D05" w:rsidRDefault="00301D05" w:rsidP="00301D05">
      <w:pPr>
        <w:jc w:val="both"/>
        <w:rPr>
          <w:lang w:val="sr-Cyrl-CS"/>
        </w:rPr>
      </w:pPr>
    </w:p>
    <w:p w:rsidR="00301D05" w:rsidRPr="006A4F0E" w:rsidRDefault="00301D05" w:rsidP="00301D05">
      <w:pPr>
        <w:jc w:val="both"/>
        <w:rPr>
          <w:lang w:val="sr-Cyrl-CS"/>
        </w:rPr>
      </w:pPr>
    </w:p>
    <w:p w:rsidR="00301D05" w:rsidRPr="006A4F0E" w:rsidRDefault="00301D05" w:rsidP="00301D05">
      <w:pPr>
        <w:jc w:val="center"/>
        <w:rPr>
          <w:b/>
          <w:lang w:val="sr-Cyrl-CS"/>
        </w:rPr>
      </w:pPr>
      <w:r w:rsidRPr="006A4F0E">
        <w:rPr>
          <w:b/>
          <w:lang w:val="sr-Cyrl-CS"/>
        </w:rPr>
        <w:t>З А П И С Н И К</w:t>
      </w:r>
    </w:p>
    <w:p w:rsidR="00301D05" w:rsidRDefault="00301D05" w:rsidP="00301D05">
      <w:pPr>
        <w:jc w:val="center"/>
        <w:rPr>
          <w:b/>
          <w:lang w:val="sr-Cyrl-CS"/>
        </w:rPr>
      </w:pPr>
      <w:r w:rsidRPr="006A4F0E">
        <w:rPr>
          <w:b/>
          <w:lang w:val="sr-Cyrl-CS"/>
        </w:rPr>
        <w:t>1</w:t>
      </w:r>
      <w:r>
        <w:rPr>
          <w:b/>
        </w:rPr>
        <w:t>9</w:t>
      </w:r>
      <w:r w:rsidRPr="006A4F0E">
        <w:rPr>
          <w:b/>
          <w:lang w:val="sr-Cyrl-CS"/>
        </w:rPr>
        <w:t>.  СЕДНИЦЕ ОДБОРА ЗА ПРАВОСУЂЕ</w:t>
      </w:r>
      <w:r w:rsidRPr="006A4F0E">
        <w:rPr>
          <w:b/>
          <w:lang w:val="ru-RU"/>
        </w:rPr>
        <w:t xml:space="preserve">, </w:t>
      </w:r>
      <w:r w:rsidRPr="006A4F0E">
        <w:rPr>
          <w:b/>
        </w:rPr>
        <w:t xml:space="preserve">ДРЖАВНУ </w:t>
      </w:r>
      <w:r w:rsidRPr="006A4F0E">
        <w:rPr>
          <w:b/>
          <w:lang w:val="sr-Cyrl-CS"/>
        </w:rPr>
        <w:t>УПРАВУ И</w:t>
      </w:r>
      <w:r>
        <w:rPr>
          <w:b/>
          <w:lang w:val="sr-Cyrl-CS"/>
        </w:rPr>
        <w:t xml:space="preserve"> ЛОКАЛНУ САМОУПРАВУ, ОДРЖАНЕ  8</w:t>
      </w:r>
      <w:r w:rsidRPr="006A4F0E">
        <w:rPr>
          <w:b/>
          <w:lang w:val="sr-Cyrl-CS"/>
        </w:rPr>
        <w:t xml:space="preserve">. </w:t>
      </w:r>
      <w:r>
        <w:rPr>
          <w:b/>
          <w:lang w:val="sr-Cyrl-CS"/>
        </w:rPr>
        <w:t>ОКТОБР</w:t>
      </w:r>
      <w:r w:rsidRPr="006A4F0E">
        <w:rPr>
          <w:b/>
          <w:lang w:val="sr-Cyrl-CS"/>
        </w:rPr>
        <w:t>А 2014. ГОДИНЕ</w:t>
      </w:r>
    </w:p>
    <w:p w:rsidR="00301D05" w:rsidRPr="006A4F0E" w:rsidRDefault="00301D05" w:rsidP="00301D05">
      <w:pPr>
        <w:jc w:val="center"/>
        <w:rPr>
          <w:b/>
          <w:lang w:val="sr-Cyrl-CS"/>
        </w:rPr>
      </w:pPr>
    </w:p>
    <w:p w:rsidR="00301D05" w:rsidRPr="006A4F0E" w:rsidRDefault="00301D05" w:rsidP="00301D05">
      <w:pPr>
        <w:jc w:val="both"/>
        <w:rPr>
          <w:lang w:val="sr-Cyrl-CS"/>
        </w:rPr>
      </w:pPr>
    </w:p>
    <w:p w:rsidR="00301D05" w:rsidRPr="006A4F0E" w:rsidRDefault="00301D05" w:rsidP="00301D05">
      <w:pPr>
        <w:jc w:val="both"/>
        <w:rPr>
          <w:lang w:val="sr-Cyrl-CS"/>
        </w:rPr>
      </w:pPr>
      <w:r w:rsidRPr="006A4F0E">
        <w:rPr>
          <w:lang w:val="sr-Cyrl-CS"/>
        </w:rPr>
        <w:tab/>
        <w:t xml:space="preserve">Седница је почела у </w:t>
      </w:r>
      <w:r>
        <w:rPr>
          <w:lang w:val="sr-Cyrl-CS"/>
        </w:rPr>
        <w:t>10,</w:t>
      </w:r>
      <w:r>
        <w:t>0</w:t>
      </w:r>
      <w:r w:rsidRPr="006A4F0E">
        <w:rPr>
          <w:lang w:val="sr-Cyrl-CS"/>
        </w:rPr>
        <w:t>0 часова.</w:t>
      </w:r>
    </w:p>
    <w:p w:rsidR="00301D05" w:rsidRPr="006A4F0E" w:rsidRDefault="00301D05" w:rsidP="00301D05">
      <w:pPr>
        <w:jc w:val="both"/>
      </w:pPr>
      <w:r w:rsidRPr="006A4F0E">
        <w:rPr>
          <w:lang w:val="sr-Cyrl-CS"/>
        </w:rPr>
        <w:tab/>
        <w:t>Седници је председавао Петар Петровић, председник Одбора.</w:t>
      </w:r>
    </w:p>
    <w:p w:rsidR="00301D05" w:rsidRDefault="00301D05" w:rsidP="00301D05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>Седници су присуствовали чланови Одбора:</w:t>
      </w:r>
      <w:r>
        <w:rPr>
          <w:lang w:val="sr-Cyrl-CS"/>
        </w:rPr>
        <w:t xml:space="preserve"> </w:t>
      </w:r>
      <w:r w:rsidRPr="006A4F0E">
        <w:rPr>
          <w:lang w:val="sr-Cyrl-CS"/>
        </w:rPr>
        <w:t>Тања Томашевић Дамњановић</w:t>
      </w:r>
      <w:r>
        <w:rPr>
          <w:lang w:val="sr-Cyrl-CS"/>
        </w:rPr>
        <w:t xml:space="preserve">, </w:t>
      </w:r>
      <w:r w:rsidRPr="006A4F0E">
        <w:rPr>
          <w:lang w:val="sr-Cyrl-CS"/>
        </w:rPr>
        <w:t xml:space="preserve">Биљана Илић Стошић, Биљана Савовић, </w:t>
      </w:r>
      <w:r>
        <w:rPr>
          <w:lang w:val="sr-Cyrl-CS"/>
        </w:rPr>
        <w:t>Мирјан</w:t>
      </w:r>
      <w:r>
        <w:t>a</w:t>
      </w:r>
      <w:r w:rsidRPr="006A4F0E">
        <w:rPr>
          <w:lang w:val="sr-Cyrl-CS"/>
        </w:rPr>
        <w:t xml:space="preserve"> Андрић</w:t>
      </w:r>
      <w:r>
        <w:rPr>
          <w:lang w:val="sr-Cyrl-CS"/>
        </w:rPr>
        <w:t>,</w:t>
      </w:r>
      <w:r w:rsidRPr="006A4F0E">
        <w:rPr>
          <w:lang w:val="sr-Cyrl-CS"/>
        </w:rPr>
        <w:t xml:space="preserve"> Живан Ђуришић, </w:t>
      </w:r>
      <w:r>
        <w:rPr>
          <w:lang w:val="sr-Cyrl-CS"/>
        </w:rPr>
        <w:t>Вучета Тошковић,</w:t>
      </w:r>
      <w:r w:rsidRPr="006A4F0E">
        <w:rPr>
          <w:lang w:val="sr-Cyrl-CS"/>
        </w:rPr>
        <w:t xml:space="preserve"> Драган Пауновић, </w:t>
      </w:r>
      <w:r>
        <w:rPr>
          <w:lang w:val="sr-Cyrl-CS"/>
        </w:rPr>
        <w:t>Олгица Батић</w:t>
      </w:r>
      <w:r w:rsidRPr="006A4F0E">
        <w:rPr>
          <w:lang w:val="sr-Cyrl-CS"/>
        </w:rPr>
        <w:t>,  Неђо Јовановић</w:t>
      </w:r>
      <w:r>
        <w:t xml:space="preserve"> </w:t>
      </w:r>
      <w:r w:rsidRPr="006A4F0E">
        <w:rPr>
          <w:lang w:val="sr-Cyrl-CS"/>
        </w:rPr>
        <w:t>и</w:t>
      </w:r>
      <w:r>
        <w:rPr>
          <w:lang w:val="sr-Cyrl-CS"/>
        </w:rPr>
        <w:t xml:space="preserve"> </w:t>
      </w:r>
      <w:r w:rsidRPr="006A4F0E">
        <w:rPr>
          <w:lang w:val="sr-Cyrl-CS"/>
        </w:rPr>
        <w:t>Велинка Тошић.</w:t>
      </w:r>
    </w:p>
    <w:p w:rsidR="00301D05" w:rsidRDefault="00301D05" w:rsidP="003547B3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>Седници нису присуствовали чланови Одбора:</w:t>
      </w:r>
      <w:r w:rsidRPr="0031550E">
        <w:rPr>
          <w:lang w:val="sr-Cyrl-CS"/>
        </w:rPr>
        <w:t xml:space="preserve"> </w:t>
      </w:r>
      <w:r w:rsidRPr="006A4F0E">
        <w:rPr>
          <w:lang w:val="sr-Cyrl-CS"/>
        </w:rPr>
        <w:t>Мехо Омеровић</w:t>
      </w:r>
      <w:r>
        <w:t>,</w:t>
      </w:r>
      <w:r w:rsidRPr="00EE4A5E">
        <w:rPr>
          <w:lang w:val="sr-Cyrl-CS"/>
        </w:rPr>
        <w:t xml:space="preserve"> </w:t>
      </w:r>
      <w:r w:rsidRPr="006A4F0E">
        <w:rPr>
          <w:lang w:val="sr-Cyrl-CS"/>
        </w:rPr>
        <w:t>Ласло Варга</w:t>
      </w:r>
      <w:r>
        <w:t>,</w:t>
      </w:r>
      <w:r w:rsidRPr="006A4F0E">
        <w:rPr>
          <w:lang w:val="sr-Cyrl-CS"/>
        </w:rPr>
        <w:t xml:space="preserve"> Балша Божовић</w:t>
      </w:r>
      <w:r w:rsidRPr="006A4F0E">
        <w:rPr>
          <w:lang w:val="sr-Latn-CS"/>
        </w:rPr>
        <w:t>,</w:t>
      </w:r>
      <w:r w:rsidRPr="006A4F0E">
        <w:rPr>
          <w:lang w:val="sr-Cyrl-CS"/>
        </w:rPr>
        <w:t xml:space="preserve"> Јован Марковић</w:t>
      </w:r>
      <w:r>
        <w:rPr>
          <w:lang w:val="sr-Cyrl-CS"/>
        </w:rPr>
        <w:t>,</w:t>
      </w:r>
      <w:r w:rsidRPr="006A4F0E">
        <w:rPr>
          <w:lang w:val="sr-Cyrl-CS"/>
        </w:rPr>
        <w:t xml:space="preserve"> </w:t>
      </w:r>
      <w:r>
        <w:rPr>
          <w:lang w:val="sr-Cyrl-CS"/>
        </w:rPr>
        <w:t xml:space="preserve">Александар Мартиновић и </w:t>
      </w:r>
      <w:r w:rsidRPr="006A4F0E">
        <w:rPr>
          <w:lang w:val="sr-Cyrl-CS"/>
        </w:rPr>
        <w:t>Милетић Михајловић,</w:t>
      </w:r>
      <w:r w:rsidRPr="00CB27FF">
        <w:rPr>
          <w:lang w:val="sr-Cyrl-CS"/>
        </w:rPr>
        <w:t xml:space="preserve"> </w:t>
      </w:r>
      <w:r>
        <w:rPr>
          <w:lang w:val="sr-Cyrl-CS"/>
        </w:rPr>
        <w:t>нити њихови заменици.</w:t>
      </w:r>
    </w:p>
    <w:p w:rsidR="00301D05" w:rsidRDefault="00301D05" w:rsidP="00301D05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 присуствовала народни посланик Биљана Пантић Пиља, представник предлагача закона.</w:t>
      </w:r>
    </w:p>
    <w:p w:rsidR="00301D05" w:rsidRDefault="00301D05" w:rsidP="00301D05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повереник предлагача закона, присуствовао Златко Петровић, виши саветник у Министарству правде.</w:t>
      </w:r>
    </w:p>
    <w:p w:rsidR="00301D05" w:rsidRDefault="00301D05" w:rsidP="00301D05">
      <w:pPr>
        <w:ind w:firstLine="720"/>
        <w:jc w:val="both"/>
        <w:rPr>
          <w:lang w:val="sr-Cyrl-CS"/>
        </w:rPr>
      </w:pPr>
      <w:r>
        <w:rPr>
          <w:lang w:val="sr-Cyrl-CS"/>
        </w:rPr>
        <w:t>На предлог председника утврђен је следећи</w:t>
      </w:r>
    </w:p>
    <w:p w:rsidR="00301D05" w:rsidRDefault="00301D05" w:rsidP="00301D05">
      <w:pPr>
        <w:ind w:firstLine="720"/>
        <w:jc w:val="both"/>
      </w:pPr>
    </w:p>
    <w:p w:rsidR="00301D05" w:rsidRDefault="00301D05" w:rsidP="00301D05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301D05" w:rsidRDefault="00301D05" w:rsidP="00301D05">
      <w:pPr>
        <w:tabs>
          <w:tab w:val="left" w:pos="1440"/>
        </w:tabs>
        <w:jc w:val="center"/>
        <w:rPr>
          <w:lang w:val="sr-Cyrl-CS"/>
        </w:rPr>
      </w:pPr>
    </w:p>
    <w:p w:rsidR="00301D05" w:rsidRDefault="00301D05" w:rsidP="00301D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715B3D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измени Закона о судијама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група народних посланика (број 7-3822/14, од 24. октобра 2014. године), у начелу;</w:t>
      </w:r>
    </w:p>
    <w:p w:rsidR="00301D05" w:rsidRPr="001F4512" w:rsidRDefault="00301D05" w:rsidP="00301D0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715B3D">
        <w:rPr>
          <w:rFonts w:eastAsiaTheme="minorEastAsia"/>
          <w:lang w:val="sr-Cyrl-RS"/>
        </w:rPr>
        <w:t>Разматрање Предлога закона о изменама Закона о јавном тужилаштву, који је поднела група народних посланика (број 7-3823/14, од 24. октобра 2014. године), у начелу;</w:t>
      </w:r>
    </w:p>
    <w:p w:rsidR="00301D05" w:rsidRPr="00715B3D" w:rsidRDefault="00301D05" w:rsidP="00301D0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1F4512">
        <w:rPr>
          <w:lang w:val="sr-Cyrl-RS"/>
        </w:rPr>
        <w:t>Разматрање Предлог</w:t>
      </w:r>
      <w:r>
        <w:t>a</w:t>
      </w:r>
      <w:r w:rsidRPr="001F4512">
        <w:rPr>
          <w:lang w:val="sr-Cyrl-RS"/>
        </w:rPr>
        <w:t xml:space="preserve"> закона о потврђивању Споразума између Републике Србије и Краљевине Шпаније о размени и узајамној заштити тајних података</w:t>
      </w:r>
      <w:r>
        <w:t xml:space="preserve">, </w:t>
      </w:r>
      <w:r>
        <w:rPr>
          <w:lang w:val="sr-Cyrl-RS"/>
        </w:rPr>
        <w:t xml:space="preserve">који је поднела Влада Републике Србије </w:t>
      </w:r>
      <w:r w:rsidRPr="00715B3D">
        <w:rPr>
          <w:rFonts w:eastAsiaTheme="minorEastAsia"/>
          <w:lang w:val="sr-Cyrl-RS"/>
        </w:rPr>
        <w:t xml:space="preserve">(број </w:t>
      </w:r>
      <w:r>
        <w:rPr>
          <w:rFonts w:eastAsiaTheme="minorEastAsia"/>
          <w:lang w:val="sr-Cyrl-RS"/>
        </w:rPr>
        <w:t>011</w:t>
      </w:r>
      <w:r w:rsidRPr="00715B3D">
        <w:rPr>
          <w:rFonts w:eastAsiaTheme="minorEastAsia"/>
          <w:lang w:val="sr-Cyrl-RS"/>
        </w:rPr>
        <w:t>-</w:t>
      </w:r>
      <w:r>
        <w:rPr>
          <w:rFonts w:eastAsiaTheme="minorEastAsia"/>
          <w:lang w:val="sr-Cyrl-RS"/>
        </w:rPr>
        <w:t>3024</w:t>
      </w:r>
      <w:r w:rsidRPr="00715B3D">
        <w:rPr>
          <w:rFonts w:eastAsiaTheme="minorEastAsia"/>
          <w:lang w:val="sr-Cyrl-RS"/>
        </w:rPr>
        <w:t xml:space="preserve">/14, од 24. </w:t>
      </w:r>
      <w:r>
        <w:rPr>
          <w:rFonts w:eastAsiaTheme="minorEastAsia"/>
          <w:lang w:val="sr-Cyrl-RS"/>
        </w:rPr>
        <w:t>септембра</w:t>
      </w:r>
      <w:r w:rsidRPr="00715B3D">
        <w:rPr>
          <w:rFonts w:eastAsiaTheme="minorEastAsia"/>
          <w:lang w:val="sr-Cyrl-RS"/>
        </w:rPr>
        <w:t xml:space="preserve"> 2014. године)</w:t>
      </w:r>
      <w:r>
        <w:rPr>
          <w:rFonts w:eastAsiaTheme="minorEastAsia"/>
          <w:lang w:val="sr-Cyrl-RS"/>
        </w:rPr>
        <w:t>;</w:t>
      </w:r>
    </w:p>
    <w:p w:rsidR="00301D05" w:rsidRDefault="00301D05" w:rsidP="00301D0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301D05" w:rsidRDefault="00301D05" w:rsidP="00301D05"/>
    <w:p w:rsidR="00301D05" w:rsidRPr="006A4F0E" w:rsidRDefault="00301D05" w:rsidP="00301D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Пре преласка на рад по утврђеном дневном реду усвојен </w:t>
      </w:r>
      <w:r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без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примедаба, записник са 17. и 18.</w:t>
      </w: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Одбора.</w:t>
      </w:r>
    </w:p>
    <w:p w:rsidR="00F5411A" w:rsidRDefault="00F5411A" w:rsidP="00F541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66FF" w:rsidRDefault="00301D05" w:rsidP="00C266F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1AB9">
        <w:rPr>
          <w:rFonts w:ascii="Times New Roman" w:hAnsi="Times New Roman" w:cs="Times New Roman"/>
          <w:b/>
          <w:u w:val="single"/>
          <w:lang w:val="sr-Cyrl-CS"/>
        </w:rPr>
        <w:lastRenderedPageBreak/>
        <w:t>Прва тачка дневног реда</w:t>
      </w:r>
      <w:r w:rsidRPr="003D1AB9">
        <w:rPr>
          <w:rFonts w:ascii="Times New Roman" w:hAnsi="Times New Roman" w:cs="Times New Roman"/>
          <w:b/>
          <w:lang w:val="sr-Cyrl-CS"/>
        </w:rPr>
        <w:t xml:space="preserve">: </w:t>
      </w:r>
      <w:r w:rsidRPr="003D1AB9">
        <w:rPr>
          <w:rFonts w:ascii="Times New Roman" w:hAnsi="Times New Roman" w:cs="Times New Roman"/>
          <w:b/>
          <w:lang w:val="sr-Cyrl-RS"/>
        </w:rPr>
        <w:t>Разматрање Предлога закона</w:t>
      </w:r>
      <w:r w:rsidRPr="002F7F8E">
        <w:rPr>
          <w:b/>
          <w:lang w:val="sr-Cyrl-RS"/>
        </w:rPr>
        <w:t xml:space="preserve"> </w:t>
      </w:r>
      <w:r w:rsidR="003D1AB9" w:rsidRPr="003D1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измени Закона о судијама, који је поднела група народних посланика </w:t>
      </w:r>
      <w:r w:rsidR="00076B52">
        <w:rPr>
          <w:rFonts w:ascii="Times New Roman" w:hAnsi="Times New Roman" w:cs="Times New Roman"/>
          <w:b/>
          <w:sz w:val="24"/>
          <w:szCs w:val="24"/>
          <w:lang w:val="sr-Cyrl-RS"/>
        </w:rPr>
        <w:t>у начелу</w:t>
      </w:r>
      <w:r w:rsidR="005078B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обавезни пријем </w:t>
      </w:r>
    </w:p>
    <w:p w:rsidR="00C266FF" w:rsidRPr="00C266FF" w:rsidRDefault="00C266FF" w:rsidP="00C266F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66FF" w:rsidRDefault="0052729A" w:rsidP="00C266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Представница</w:t>
      </w:r>
      <w:r w:rsidR="00B160B3" w:rsidRPr="00B160B3">
        <w:rPr>
          <w:rFonts w:ascii="Times New Roman" w:hAnsi="Times New Roman" w:cs="Times New Roman"/>
          <w:sz w:val="24"/>
          <w:szCs w:val="24"/>
          <w:lang w:val="sr-Cyrl-CS"/>
        </w:rPr>
        <w:t xml:space="preserve"> предлагача закона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укратко је представила</w:t>
      </w:r>
      <w:r w:rsidR="00B160B3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предложена решења и разоге за доношење овог закона.</w:t>
      </w:r>
    </w:p>
    <w:p w:rsidR="00C266FF" w:rsidRDefault="00C266FF" w:rsidP="00C266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11A" w:rsidRPr="001733ED" w:rsidRDefault="00F5411A" w:rsidP="003547B3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једногласно је одлучио да поднесе следећи</w:t>
      </w:r>
    </w:p>
    <w:p w:rsidR="00F5411A" w:rsidRDefault="00F5411A" w:rsidP="00F5411A">
      <w:pPr>
        <w:jc w:val="both"/>
        <w:rPr>
          <w:lang w:val="sr-Cyrl-CS"/>
        </w:rPr>
      </w:pPr>
    </w:p>
    <w:p w:rsidR="00F5411A" w:rsidRDefault="00F5411A" w:rsidP="00F5411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25160" w:rsidRDefault="00625160" w:rsidP="00F5411A">
      <w:pPr>
        <w:jc w:val="center"/>
        <w:rPr>
          <w:lang w:val="sr-Cyrl-CS"/>
        </w:rPr>
      </w:pPr>
    </w:p>
    <w:p w:rsidR="00F5411A" w:rsidRDefault="00F5411A" w:rsidP="003547B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>
        <w:rPr>
          <w:lang w:val="ru-RU"/>
        </w:rPr>
        <w:t xml:space="preserve"> </w:t>
      </w:r>
      <w:r>
        <w:rPr>
          <w:lang w:val="sr-Cyrl-RS"/>
        </w:rPr>
        <w:t xml:space="preserve">измени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RS"/>
        </w:rPr>
        <w:t>судијама</w:t>
      </w:r>
      <w:r>
        <w:t xml:space="preserve"> </w:t>
      </w:r>
      <w:r>
        <w:rPr>
          <w:lang w:val="sr-Cyrl-CS"/>
        </w:rPr>
        <w:t>у начелу.</w:t>
      </w:r>
    </w:p>
    <w:p w:rsidR="00F5411A" w:rsidRDefault="00F5411A" w:rsidP="003547B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B160B3" w:rsidRDefault="00B160B3" w:rsidP="00301D05">
      <w:pPr>
        <w:jc w:val="both"/>
        <w:rPr>
          <w:lang w:val="sr-Cyrl-CS"/>
        </w:rPr>
      </w:pPr>
    </w:p>
    <w:p w:rsidR="00C266FF" w:rsidRDefault="00B160B3" w:rsidP="00C266FF">
      <w:pPr>
        <w:ind w:firstLine="720"/>
        <w:jc w:val="both"/>
        <w:rPr>
          <w:rFonts w:eastAsiaTheme="minorEastAsia"/>
          <w:b/>
          <w:lang w:val="sr-Cyrl-RS"/>
        </w:rPr>
      </w:pPr>
      <w:r w:rsidRPr="0052729A">
        <w:rPr>
          <w:b/>
          <w:u w:val="single"/>
          <w:lang w:val="sr-Cyrl-CS"/>
        </w:rPr>
        <w:t>Друга тачка дневног реда</w:t>
      </w:r>
      <w:r w:rsidRPr="0052729A">
        <w:rPr>
          <w:b/>
          <w:lang w:val="sr-Cyrl-CS"/>
        </w:rPr>
        <w:t xml:space="preserve">: </w:t>
      </w:r>
      <w:r w:rsidR="0052729A" w:rsidRPr="0052729A">
        <w:rPr>
          <w:rFonts w:eastAsiaTheme="minorEastAsia"/>
          <w:b/>
          <w:lang w:val="sr-Cyrl-RS"/>
        </w:rPr>
        <w:t>Разматрање Предлога закона о изменама Закона о јавном тужи</w:t>
      </w:r>
      <w:r w:rsidR="0052729A">
        <w:rPr>
          <w:rFonts w:eastAsiaTheme="minorEastAsia"/>
          <w:b/>
          <w:lang w:val="sr-Cyrl-RS"/>
        </w:rPr>
        <w:t>лаштву</w:t>
      </w:r>
      <w:r w:rsidR="00076B52">
        <w:rPr>
          <w:rFonts w:eastAsiaTheme="minorEastAsia"/>
          <w:b/>
          <w:lang w:val="sr-Cyrl-RS"/>
        </w:rPr>
        <w:t xml:space="preserve"> у начелу</w:t>
      </w:r>
    </w:p>
    <w:p w:rsidR="00C266FF" w:rsidRPr="00C266FF" w:rsidRDefault="00C266FF" w:rsidP="00C266FF">
      <w:pPr>
        <w:ind w:firstLine="720"/>
        <w:jc w:val="both"/>
        <w:rPr>
          <w:rFonts w:eastAsiaTheme="minorEastAsia"/>
          <w:b/>
          <w:lang w:val="sr-Cyrl-RS"/>
        </w:rPr>
      </w:pPr>
    </w:p>
    <w:p w:rsidR="0052729A" w:rsidRDefault="0052729A" w:rsidP="005272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Представница</w:t>
      </w:r>
      <w:r w:rsidRPr="00B160B3">
        <w:rPr>
          <w:rFonts w:ascii="Times New Roman" w:hAnsi="Times New Roman" w:cs="Times New Roman"/>
          <w:sz w:val="24"/>
          <w:szCs w:val="24"/>
          <w:lang w:val="sr-Cyrl-CS"/>
        </w:rPr>
        <w:t xml:space="preserve"> предлагача закона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укратко је представила предложена решења и разоге за доношење овог закона.</w:t>
      </w:r>
    </w:p>
    <w:p w:rsidR="00C266FF" w:rsidRDefault="00C266FF" w:rsidP="005272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2729A" w:rsidRDefault="0052729A" w:rsidP="005272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Олгица Батић је указала да би требало прецизирати </w:t>
      </w:r>
      <w:r w:rsidR="00076B52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3. Предлога закона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предложену измену члана 123.</w:t>
      </w:r>
      <w:r w:rsidR="00076B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став 2. Закона, тако што </w:t>
      </w:r>
      <w:r w:rsidR="00076B52">
        <w:rPr>
          <w:rFonts w:ascii="Times New Roman" w:hAnsi="Times New Roman" w:cs="Times New Roman"/>
          <w:sz w:val="24"/>
          <w:szCs w:val="24"/>
          <w:lang w:val="sr-Cyrl-CS"/>
        </w:rPr>
        <w:t xml:space="preserve"> би се </w:t>
      </w:r>
      <w:r w:rsidR="005078B3">
        <w:rPr>
          <w:rFonts w:ascii="Times New Roman" w:hAnsi="Times New Roman" w:cs="Times New Roman"/>
          <w:sz w:val="24"/>
          <w:szCs w:val="24"/>
          <w:lang w:val="sr-Cyrl-CS"/>
        </w:rPr>
        <w:t>обавезно заснивање радног односа са тужилачким приправницима који положе правосудни испит са одликом условило постојањем непопуњеног радног места предвиђеног актом о унутрашњем уређењу и систематизацији радних места који доноси јавни тужилац уз сагласност министра надлежног за правосуђе.</w:t>
      </w:r>
    </w:p>
    <w:p w:rsidR="005078B3" w:rsidRDefault="005078B3" w:rsidP="005272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Неђо Јовановић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е, у вези с тим,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поставио питање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 да ли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предложено решење подразумева пријем 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4118B">
        <w:rPr>
          <w:rFonts w:ascii="Times New Roman" w:hAnsi="Times New Roman" w:cs="Times New Roman"/>
          <w:sz w:val="24"/>
          <w:szCs w:val="24"/>
          <w:lang w:val="sr-Cyrl-CS"/>
        </w:rPr>
        <w:t xml:space="preserve">о аутоматизму, без обзира на </w:t>
      </w:r>
      <w:r w:rsidR="0003451B">
        <w:rPr>
          <w:rFonts w:ascii="Times New Roman" w:hAnsi="Times New Roman" w:cs="Times New Roman"/>
          <w:sz w:val="24"/>
          <w:szCs w:val="24"/>
          <w:lang w:val="sr-Cyrl-CS"/>
        </w:rPr>
        <w:t>то да ли је предвиђено актом тужилаштва, док је Живан Ђуришић указао да тужилачки приправник који је положио испит са одликом може засновати радни однос и у другом тужилаштву.</w:t>
      </w:r>
      <w:r w:rsidR="0016549D">
        <w:rPr>
          <w:rFonts w:ascii="Times New Roman" w:hAnsi="Times New Roman" w:cs="Times New Roman"/>
          <w:sz w:val="24"/>
          <w:szCs w:val="24"/>
          <w:lang w:val="sr-Cyrl-CS"/>
        </w:rPr>
        <w:t xml:space="preserve"> У расправи је учествово и Вучета Тошковић који је оценио да треба обезбедити услове за пријем ових тужилачких приправника у радни однос.</w:t>
      </w:r>
    </w:p>
    <w:p w:rsidR="0003451B" w:rsidRDefault="0003451B" w:rsidP="005272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Представник предлагача закона подсетио је да се идентичне одредбе о обавези пријема приправника садржи Закон о судијама и да се предложеним изменама Закона о јавном тужилаштву изједначава положај судијских и тужилачких приправника у погледу заснивања </w:t>
      </w:r>
      <w:r w:rsidR="00625160">
        <w:rPr>
          <w:rFonts w:ascii="Times New Roman" w:hAnsi="Times New Roman" w:cs="Times New Roman"/>
          <w:sz w:val="24"/>
          <w:szCs w:val="24"/>
          <w:lang w:val="sr-Cyrl-CS"/>
        </w:rPr>
        <w:t>радног односа након положеног правосудног испита са одликом.</w:t>
      </w:r>
    </w:p>
    <w:p w:rsidR="00C266FF" w:rsidRDefault="0003451B" w:rsidP="00C266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указао на чињеницу да се са изменама 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>одредаба о условима за престанак по сили закона прописаних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Закон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 судијама и Закон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 јавном тужилаштву</w:t>
      </w:r>
      <w:r w:rsidR="00F5411A">
        <w:rPr>
          <w:rFonts w:ascii="Times New Roman" w:hAnsi="Times New Roman" w:cs="Times New Roman"/>
          <w:sz w:val="24"/>
          <w:szCs w:val="24"/>
          <w:lang w:val="sr-Cyrl-CS"/>
        </w:rPr>
        <w:t xml:space="preserve"> закаснило и да је већем броју носилаца правосудних функција већ по сили закона престала функција навршењем 40 година стажа осигурања, иако нису навршили 65 година живота.</w:t>
      </w:r>
    </w:p>
    <w:p w:rsidR="00C266FF" w:rsidRDefault="00C266FF" w:rsidP="00C266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11A" w:rsidRDefault="00F5411A" w:rsidP="00C266FF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C266FF" w:rsidRPr="00C266FF" w:rsidRDefault="00C266FF" w:rsidP="00C266FF">
      <w:pPr>
        <w:ind w:firstLine="720"/>
        <w:jc w:val="both"/>
        <w:rPr>
          <w:lang w:val="sr-Cyrl-CS"/>
        </w:rPr>
      </w:pPr>
    </w:p>
    <w:p w:rsidR="00F5411A" w:rsidRDefault="00F5411A" w:rsidP="00F5411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25160" w:rsidRDefault="00625160" w:rsidP="00F5411A">
      <w:pPr>
        <w:jc w:val="center"/>
        <w:rPr>
          <w:lang w:val="sr-Cyrl-CS"/>
        </w:rPr>
      </w:pPr>
    </w:p>
    <w:p w:rsidR="00F5411A" w:rsidRDefault="00F5411A" w:rsidP="003547B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>
        <w:rPr>
          <w:lang w:val="ru-RU"/>
        </w:rPr>
        <w:t xml:space="preserve"> </w:t>
      </w:r>
      <w:r>
        <w:rPr>
          <w:lang w:val="sr-Cyrl-RS"/>
        </w:rPr>
        <w:t xml:space="preserve">изменама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RS"/>
        </w:rPr>
        <w:t>јавном тужилаштву</w:t>
      </w:r>
      <w:r>
        <w:rPr>
          <w:lang w:val="sr-Cyrl-CS"/>
        </w:rPr>
        <w:t xml:space="preserve"> у начелу.</w:t>
      </w:r>
    </w:p>
    <w:p w:rsidR="00F5411A" w:rsidRDefault="00F5411A" w:rsidP="003547B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076B52" w:rsidRDefault="00076B52" w:rsidP="006251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66FF" w:rsidRDefault="00076B52" w:rsidP="00C266FF">
      <w:pPr>
        <w:ind w:firstLine="720"/>
        <w:jc w:val="both"/>
        <w:rPr>
          <w:b/>
          <w:lang w:val="sr-Cyrl-RS"/>
        </w:rPr>
      </w:pPr>
      <w:r w:rsidRPr="00625160">
        <w:rPr>
          <w:b/>
          <w:u w:val="single"/>
          <w:lang w:val="sr-Cyrl-RS"/>
        </w:rPr>
        <w:t>Трећа тачка дневног реда</w:t>
      </w:r>
      <w:r w:rsidRPr="00625160">
        <w:rPr>
          <w:b/>
          <w:lang w:val="sr-Cyrl-RS"/>
        </w:rPr>
        <w:t>:</w:t>
      </w:r>
      <w:r w:rsidRPr="00076B52">
        <w:rPr>
          <w:b/>
          <w:lang w:val="sr-Cyrl-RS"/>
        </w:rPr>
        <w:t xml:space="preserve"> Разматрање Предлог</w:t>
      </w:r>
      <w:r w:rsidRPr="00076B52">
        <w:rPr>
          <w:b/>
        </w:rPr>
        <w:t>a</w:t>
      </w:r>
      <w:r w:rsidRPr="00076B52">
        <w:rPr>
          <w:b/>
          <w:lang w:val="sr-Cyrl-RS"/>
        </w:rPr>
        <w:t xml:space="preserve"> закона о потврђивању Споразума између Републике Србије и Краљевине Шпаније о размени и узајамној заштити тајних података</w:t>
      </w:r>
    </w:p>
    <w:p w:rsidR="00625160" w:rsidRDefault="00625160" w:rsidP="0062516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Повереник предлагача закона представио је укратко </w:t>
      </w:r>
      <w:r w:rsidRPr="00625160">
        <w:rPr>
          <w:lang w:val="sr-Cyrl-RS"/>
        </w:rPr>
        <w:t>Споразум између Републике Србије и Краљевине Шпаније о размени и узајамној заштити тајних података</w:t>
      </w:r>
      <w:r>
        <w:rPr>
          <w:lang w:val="sr-Cyrl-RS"/>
        </w:rPr>
        <w:t xml:space="preserve"> и разлоге за потврђивање овог споразума.</w:t>
      </w:r>
    </w:p>
    <w:p w:rsidR="00625160" w:rsidRPr="001733ED" w:rsidRDefault="00625160" w:rsidP="00625160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25160" w:rsidRDefault="00625160" w:rsidP="00625160">
      <w:pPr>
        <w:jc w:val="both"/>
        <w:rPr>
          <w:lang w:val="sr-Cyrl-CS"/>
        </w:rPr>
      </w:pPr>
    </w:p>
    <w:p w:rsidR="00625160" w:rsidRDefault="00625160" w:rsidP="0062516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25160" w:rsidRDefault="00625160" w:rsidP="00625160">
      <w:pPr>
        <w:jc w:val="center"/>
        <w:rPr>
          <w:lang w:val="sr-Cyrl-CS"/>
        </w:rPr>
      </w:pPr>
    </w:p>
    <w:p w:rsidR="00625160" w:rsidRPr="00625160" w:rsidRDefault="00625160" w:rsidP="003547B3">
      <w:pPr>
        <w:ind w:firstLine="720"/>
        <w:jc w:val="both"/>
        <w:rPr>
          <w:rFonts w:eastAsiaTheme="minorEastAsia"/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 xml:space="preserve">о </w:t>
      </w:r>
      <w:r w:rsidRPr="00221F82">
        <w:rPr>
          <w:rFonts w:eastAsiaTheme="minorEastAsia"/>
          <w:lang w:val="sr-Cyrl-RS"/>
        </w:rPr>
        <w:t>потврђивању Споразума између</w:t>
      </w:r>
      <w:r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 xml:space="preserve">Републике </w:t>
      </w:r>
      <w:r w:rsidRPr="00B337C1">
        <w:rPr>
          <w:rFonts w:eastAsiaTheme="minorEastAsia"/>
          <w:lang w:val="sr-Cyrl-RS"/>
        </w:rPr>
        <w:t xml:space="preserve">Србије и </w:t>
      </w:r>
      <w:r>
        <w:rPr>
          <w:rFonts w:eastAsiaTheme="minorEastAsia"/>
          <w:lang w:val="sr-Cyrl-RS"/>
        </w:rPr>
        <w:t>Краљевине Шпаније</w:t>
      </w:r>
      <w:r w:rsidRPr="00221F82">
        <w:rPr>
          <w:rFonts w:eastAsiaTheme="minorEastAsia"/>
          <w:lang w:val="sr-Cyrl-RS"/>
        </w:rPr>
        <w:t xml:space="preserve"> о размени и узајамној заштити тајних податак</w:t>
      </w:r>
      <w:r>
        <w:rPr>
          <w:rFonts w:eastAsiaTheme="minorEastAsia"/>
          <w:lang w:val="sr-Cyrl-RS"/>
        </w:rPr>
        <w:t>а</w:t>
      </w:r>
      <w:r>
        <w:rPr>
          <w:rFonts w:eastAsiaTheme="minorEastAsia"/>
        </w:rPr>
        <w:t>.</w:t>
      </w:r>
    </w:p>
    <w:p w:rsidR="00625160" w:rsidRDefault="00625160" w:rsidP="003547B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301D05" w:rsidRDefault="00301D05" w:rsidP="00301D05">
      <w:pPr>
        <w:jc w:val="both"/>
        <w:rPr>
          <w:lang w:val="sr-Cyrl-RS"/>
        </w:rPr>
      </w:pPr>
    </w:p>
    <w:p w:rsidR="00301D05" w:rsidRPr="008B0B8E" w:rsidRDefault="00301D05" w:rsidP="00C266FF">
      <w:pPr>
        <w:ind w:firstLine="720"/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Друг</w:t>
      </w:r>
      <w:r w:rsidRPr="006A4F0E">
        <w:rPr>
          <w:b/>
          <w:u w:val="single"/>
          <w:lang w:val="sr-Cyrl-CS"/>
        </w:rPr>
        <w:t>а тачка дневног реда</w:t>
      </w:r>
      <w:r w:rsidRPr="006A4F0E">
        <w:rPr>
          <w:b/>
          <w:lang w:val="sr-Cyrl-CS"/>
        </w:rPr>
        <w:t>: Р а з н о.</w:t>
      </w:r>
    </w:p>
    <w:p w:rsidR="002E508C" w:rsidRDefault="00625160" w:rsidP="00301D0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Председник одбора је обавестио Одбор да је, </w:t>
      </w:r>
      <w:r w:rsidR="002D535B">
        <w:rPr>
          <w:lang w:val="sr-Cyrl-CS"/>
        </w:rPr>
        <w:t xml:space="preserve">с обзиром на то да Одбору свакодневно пристиже велики број представки грађана, </w:t>
      </w:r>
      <w:r>
        <w:rPr>
          <w:lang w:val="sr-Cyrl-CS"/>
        </w:rPr>
        <w:t>у складу са чланом 27.</w:t>
      </w:r>
      <w:r w:rsidR="002D535B">
        <w:rPr>
          <w:lang w:val="sr-Cyrl-CS"/>
        </w:rPr>
        <w:t xml:space="preserve"> </w:t>
      </w:r>
      <w:r>
        <w:rPr>
          <w:lang w:val="sr-Cyrl-CS"/>
        </w:rPr>
        <w:t xml:space="preserve">став 8. Закона </w:t>
      </w:r>
      <w:r w:rsidR="002D535B">
        <w:rPr>
          <w:lang w:val="sr-Cyrl-CS"/>
        </w:rPr>
        <w:t xml:space="preserve">о Народној скупштини </w:t>
      </w:r>
      <w:r>
        <w:rPr>
          <w:lang w:val="sr-Cyrl-CS"/>
        </w:rPr>
        <w:t>образовао Радну груп</w:t>
      </w:r>
      <w:r w:rsidR="002D535B">
        <w:rPr>
          <w:lang w:val="sr-Cyrl-CS"/>
        </w:rPr>
        <w:t xml:space="preserve">у за представке. Радна група ће разматрати поднете представке и предлагати председнику и Одбору начин поступања по њима. Радна група је, имајући у виду досадашње радно и професионално искуство чланова Одбора, образована у саставу: Живан Ђуришић, Олгица Батић и Неђо Јовановић </w:t>
      </w:r>
      <w:r>
        <w:rPr>
          <w:lang w:val="sr-Cyrl-CS"/>
        </w:rPr>
        <w:t xml:space="preserve"> </w:t>
      </w:r>
    </w:p>
    <w:p w:rsidR="00301D05" w:rsidRDefault="00301D05" w:rsidP="002E508C">
      <w:pPr>
        <w:ind w:left="720"/>
        <w:jc w:val="both"/>
        <w:rPr>
          <w:lang w:val="sr-Cyrl-CS"/>
        </w:rPr>
      </w:pPr>
      <w:r w:rsidRPr="006A4F0E">
        <w:rPr>
          <w:lang w:val="sr-Cyrl-CS"/>
        </w:rPr>
        <w:t xml:space="preserve">У оквиру ове тачке није било </w:t>
      </w:r>
      <w:r w:rsidR="00625160">
        <w:rPr>
          <w:lang w:val="sr-Cyrl-CS"/>
        </w:rPr>
        <w:t xml:space="preserve">других </w:t>
      </w:r>
      <w:r w:rsidRPr="006A4F0E">
        <w:rPr>
          <w:lang w:val="sr-Cyrl-CS"/>
        </w:rPr>
        <w:t>предлога, нити питања</w:t>
      </w:r>
      <w:r>
        <w:rPr>
          <w:lang w:val="sr-Cyrl-CS"/>
        </w:rPr>
        <w:t>.</w:t>
      </w:r>
    </w:p>
    <w:p w:rsidR="00301D05" w:rsidRPr="006A4F0E" w:rsidRDefault="00301D05" w:rsidP="00301D05">
      <w:pPr>
        <w:ind w:firstLine="720"/>
        <w:jc w:val="both"/>
        <w:rPr>
          <w:lang w:val="sr-Cyrl-CS"/>
        </w:rPr>
      </w:pPr>
    </w:p>
    <w:p w:rsidR="00301D05" w:rsidRDefault="00301D05" w:rsidP="00301D05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 xml:space="preserve">Седница је завршена у </w:t>
      </w:r>
      <w:r w:rsidR="002D535B">
        <w:rPr>
          <w:lang w:val="ru-RU"/>
        </w:rPr>
        <w:t>10,40</w:t>
      </w:r>
      <w:r w:rsidRPr="006A4F0E">
        <w:rPr>
          <w:lang w:val="sr-Cyrl-CS"/>
        </w:rPr>
        <w:t xml:space="preserve"> часова.</w:t>
      </w:r>
    </w:p>
    <w:p w:rsidR="00301D05" w:rsidRDefault="00301D05" w:rsidP="00301D05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је тонски снимана.</w:t>
      </w:r>
    </w:p>
    <w:p w:rsidR="00C266FF" w:rsidRDefault="00C266FF" w:rsidP="00301D05">
      <w:pPr>
        <w:jc w:val="both"/>
        <w:rPr>
          <w:lang w:val="sr-Cyrl-CS"/>
        </w:rPr>
      </w:pPr>
    </w:p>
    <w:p w:rsidR="00C266FF" w:rsidRPr="006A4F0E" w:rsidRDefault="00C266FF" w:rsidP="00110D21">
      <w:pPr>
        <w:jc w:val="both"/>
        <w:rPr>
          <w:lang w:val="sr-Cyrl-CS"/>
        </w:rPr>
      </w:pPr>
    </w:p>
    <w:p w:rsidR="00301D05" w:rsidRPr="006A4F0E" w:rsidRDefault="00301D05" w:rsidP="00301D05">
      <w:pPr>
        <w:ind w:firstLine="720"/>
        <w:rPr>
          <w:lang w:val="sr-Cyrl-CS"/>
        </w:rPr>
      </w:pPr>
      <w:r w:rsidRPr="006A4F0E">
        <w:rPr>
          <w:lang w:val="sr-Cyrl-CS"/>
        </w:rPr>
        <w:t>СЕКРЕТАР</w:t>
      </w:r>
      <w:r w:rsidR="003547B3">
        <w:tab/>
      </w:r>
      <w:r w:rsidR="003547B3">
        <w:tab/>
      </w:r>
      <w:r w:rsidR="003547B3">
        <w:tab/>
      </w:r>
      <w:r w:rsidR="003547B3">
        <w:tab/>
      </w:r>
      <w:r w:rsidR="003547B3">
        <w:tab/>
      </w:r>
      <w:r w:rsidR="003547B3">
        <w:tab/>
      </w:r>
      <w:r w:rsidR="003547B3">
        <w:tab/>
      </w:r>
      <w:r w:rsidR="003547B3">
        <w:tab/>
      </w:r>
      <w:r w:rsidRPr="006A4F0E">
        <w:rPr>
          <w:lang w:val="sr-Cyrl-CS"/>
        </w:rPr>
        <w:t>ПРЕДСЕДНИК</w:t>
      </w:r>
    </w:p>
    <w:p w:rsidR="00301D05" w:rsidRPr="006A4F0E" w:rsidRDefault="00301D05" w:rsidP="00301D05">
      <w:pPr>
        <w:ind w:firstLine="720"/>
        <w:rPr>
          <w:lang w:val="sr-Cyrl-CS"/>
        </w:rPr>
      </w:pPr>
    </w:p>
    <w:p w:rsidR="00AA42A4" w:rsidRDefault="00301D05">
      <w:r w:rsidRPr="006A4F0E">
        <w:rPr>
          <w:lang w:val="sr-Cyrl-CS"/>
        </w:rPr>
        <w:t>Љиљана Милетић Живковић</w:t>
      </w:r>
      <w:r w:rsidR="003547B3">
        <w:tab/>
      </w:r>
      <w:r w:rsidR="003547B3">
        <w:tab/>
      </w:r>
      <w:r w:rsidR="003547B3">
        <w:tab/>
      </w:r>
      <w:r w:rsidR="003547B3">
        <w:tab/>
      </w:r>
      <w:r w:rsidR="003547B3">
        <w:tab/>
      </w:r>
      <w:r w:rsidR="003547B3">
        <w:tab/>
      </w:r>
      <w:r w:rsidRPr="006A4F0E">
        <w:rPr>
          <w:lang w:val="sr-Cyrl-CS"/>
        </w:rPr>
        <w:t>Петар Петровић</w:t>
      </w:r>
      <w:bookmarkStart w:id="0" w:name="_GoBack"/>
      <w:bookmarkEnd w:id="0"/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0E55DE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05"/>
    <w:rsid w:val="0003451B"/>
    <w:rsid w:val="000719A6"/>
    <w:rsid w:val="00076B52"/>
    <w:rsid w:val="00110D21"/>
    <w:rsid w:val="0016549D"/>
    <w:rsid w:val="002D535B"/>
    <w:rsid w:val="002E508C"/>
    <w:rsid w:val="00301D05"/>
    <w:rsid w:val="003547B3"/>
    <w:rsid w:val="003D1AB9"/>
    <w:rsid w:val="005078B3"/>
    <w:rsid w:val="0052729A"/>
    <w:rsid w:val="00625160"/>
    <w:rsid w:val="00685126"/>
    <w:rsid w:val="0094165D"/>
    <w:rsid w:val="00AA42A4"/>
    <w:rsid w:val="00AA46D3"/>
    <w:rsid w:val="00AE2E59"/>
    <w:rsid w:val="00B160B3"/>
    <w:rsid w:val="00C266FF"/>
    <w:rsid w:val="00F22F91"/>
    <w:rsid w:val="00F4118B"/>
    <w:rsid w:val="00F5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D0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01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D0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0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10</cp:revision>
  <dcterms:created xsi:type="dcterms:W3CDTF">2014-10-28T09:19:00Z</dcterms:created>
  <dcterms:modified xsi:type="dcterms:W3CDTF">2015-02-04T14:40:00Z</dcterms:modified>
</cp:coreProperties>
</file>